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FC3" w:rsidRDefault="00952FC3" w:rsidP="00952FC3">
      <w:pPr>
        <w:pStyle w:val="WW-"/>
        <w:spacing w:line="216" w:lineRule="auto"/>
      </w:pPr>
      <w:r>
        <w:rPr>
          <w:noProof/>
          <w:lang w:eastAsia="uk-UA"/>
        </w:rPr>
        <w:drawing>
          <wp:anchor distT="0" distB="0" distL="0" distR="0" simplePos="0" relativeHeight="251659264" behindDoc="0" locked="0" layoutInCell="1" allowOverlap="1" wp14:anchorId="51B8C388" wp14:editId="3832256D">
            <wp:simplePos x="0" y="0"/>
            <wp:positionH relativeFrom="column">
              <wp:posOffset>2851150</wp:posOffset>
            </wp:positionH>
            <wp:positionV relativeFrom="paragraph">
              <wp:posOffset>-172720</wp:posOffset>
            </wp:positionV>
            <wp:extent cx="427990" cy="60833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608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2FC3" w:rsidRDefault="00952FC3" w:rsidP="00952FC3">
      <w:pPr>
        <w:pStyle w:val="WW-"/>
        <w:spacing w:line="216" w:lineRule="auto"/>
      </w:pPr>
      <w:r>
        <w:t xml:space="preserve"> УКРАЇНА</w:t>
      </w:r>
    </w:p>
    <w:p w:rsidR="00952FC3" w:rsidRDefault="00952FC3" w:rsidP="00952FC3">
      <w:pPr>
        <w:pStyle w:val="WW-"/>
        <w:spacing w:line="216" w:lineRule="auto"/>
        <w:rPr>
          <w:bCs/>
        </w:rPr>
      </w:pPr>
      <w:r>
        <w:t>ДУБЕНСЬКА МІСЬКА РАДА</w:t>
      </w:r>
    </w:p>
    <w:p w:rsidR="00952FC3" w:rsidRDefault="00952FC3" w:rsidP="00952FC3">
      <w:pPr>
        <w:pStyle w:val="WW-"/>
        <w:spacing w:line="216" w:lineRule="auto"/>
        <w:rPr>
          <w:bCs/>
        </w:rPr>
      </w:pPr>
      <w:r>
        <w:rPr>
          <w:bCs/>
        </w:rPr>
        <w:t xml:space="preserve"> РІВНЕНСЬКОЇ ОБЛАСТІ</w:t>
      </w:r>
    </w:p>
    <w:p w:rsidR="00952FC3" w:rsidRDefault="00952FC3" w:rsidP="00952FC3">
      <w:pPr>
        <w:pStyle w:val="WW-"/>
        <w:spacing w:line="216" w:lineRule="auto"/>
        <w:jc w:val="right"/>
        <w:rPr>
          <w:bCs/>
        </w:rPr>
      </w:pPr>
    </w:p>
    <w:p w:rsidR="00952FC3" w:rsidRDefault="00952FC3" w:rsidP="00952FC3">
      <w:pPr>
        <w:spacing w:line="216" w:lineRule="auto"/>
        <w:jc w:val="center"/>
        <w:rPr>
          <w:b/>
        </w:rPr>
      </w:pPr>
      <w:r>
        <w:rPr>
          <w:b/>
        </w:rPr>
        <w:t xml:space="preserve">   РІШЕННЯ  </w:t>
      </w:r>
    </w:p>
    <w:p w:rsidR="00952FC3" w:rsidRDefault="00952FC3" w:rsidP="00952FC3">
      <w:pPr>
        <w:spacing w:line="216" w:lineRule="auto"/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</w:p>
    <w:p w:rsidR="00952FC3" w:rsidRDefault="00952FC3" w:rsidP="00952FC3">
      <w:pPr>
        <w:spacing w:line="216" w:lineRule="auto"/>
        <w:jc w:val="center"/>
      </w:pPr>
    </w:p>
    <w:p w:rsidR="00952FC3" w:rsidRDefault="00952FC3" w:rsidP="00952FC3">
      <w:pPr>
        <w:pStyle w:val="3"/>
        <w:tabs>
          <w:tab w:val="left" w:pos="0"/>
        </w:tabs>
        <w:rPr>
          <w:lang w:val="ru-RU"/>
        </w:rPr>
      </w:pPr>
      <w:r>
        <w:t xml:space="preserve">    липня 20</w:t>
      </w:r>
      <w:r w:rsidRPr="00F551BE">
        <w:rPr>
          <w:lang w:val="ru-RU"/>
        </w:rPr>
        <w:t>2</w:t>
      </w:r>
      <w:r>
        <w:rPr>
          <w:lang w:val="ru-RU"/>
        </w:rPr>
        <w:t>5</w:t>
      </w:r>
      <w:r>
        <w:t xml:space="preserve"> року                                                                 </w:t>
      </w:r>
      <w:r>
        <w:tab/>
      </w:r>
      <w:r>
        <w:tab/>
        <w:t xml:space="preserve">                          №</w:t>
      </w:r>
      <w:r>
        <w:rPr>
          <w:lang w:val="ru-RU"/>
        </w:rPr>
        <w:t xml:space="preserve">   </w:t>
      </w:r>
    </w:p>
    <w:p w:rsidR="00952FC3" w:rsidRDefault="00952FC3" w:rsidP="00952FC3">
      <w:pPr>
        <w:ind w:firstLine="720"/>
        <w:rPr>
          <w:b/>
          <w:lang w:val="ru-RU"/>
        </w:rPr>
      </w:pPr>
    </w:p>
    <w:p w:rsidR="00952FC3" w:rsidRPr="00011CBD" w:rsidRDefault="00952FC3" w:rsidP="00952FC3">
      <w:pPr>
        <w:ind w:right="5670"/>
        <w:jc w:val="both"/>
        <w:rPr>
          <w:b/>
          <w:bCs/>
        </w:rPr>
      </w:pPr>
      <w:r>
        <w:rPr>
          <w:b/>
          <w:bCs/>
        </w:rPr>
        <w:t>Про внесення змін до рішення міської ради від 13 грудня 2025 року №4106</w:t>
      </w:r>
    </w:p>
    <w:p w:rsidR="00952FC3" w:rsidRDefault="00952FC3" w:rsidP="00952FC3">
      <w:pPr>
        <w:jc w:val="both"/>
      </w:pPr>
    </w:p>
    <w:p w:rsidR="00952FC3" w:rsidRDefault="00952FC3" w:rsidP="00952FC3">
      <w:pPr>
        <w:spacing w:line="360" w:lineRule="auto"/>
        <w:jc w:val="both"/>
        <w:rPr>
          <w:b/>
          <w:bCs/>
        </w:rPr>
      </w:pPr>
      <w:r>
        <w:rPr>
          <w:bCs/>
        </w:rPr>
        <w:t xml:space="preserve">Розглянувши лист управління освіти </w:t>
      </w:r>
      <w:proofErr w:type="spellStart"/>
      <w:r>
        <w:rPr>
          <w:bCs/>
        </w:rPr>
        <w:t>Дубенської</w:t>
      </w:r>
      <w:proofErr w:type="spellEnd"/>
      <w:r>
        <w:rPr>
          <w:bCs/>
        </w:rPr>
        <w:t xml:space="preserve"> міської ради, з</w:t>
      </w:r>
      <w:r w:rsidRPr="00A910A7">
        <w:rPr>
          <w:bCs/>
        </w:rPr>
        <w:t xml:space="preserve"> метою впорядкування </w:t>
      </w:r>
      <w:r>
        <w:rPr>
          <w:bCs/>
        </w:rPr>
        <w:t>підтримки та стимулювання розвитку обдарованих дітей - учнів закладів загальної середньої освіти та вихованців закладів позашкільної освіти</w:t>
      </w:r>
      <w:r w:rsidRPr="00A910A7">
        <w:rPr>
          <w:bCs/>
        </w:rPr>
        <w:t xml:space="preserve">, керуючись ст. 26 Закону України </w:t>
      </w:r>
      <w:r>
        <w:rPr>
          <w:bCs/>
        </w:rPr>
        <w:t>«</w:t>
      </w:r>
      <w:r w:rsidRPr="00A910A7">
        <w:rPr>
          <w:bCs/>
        </w:rPr>
        <w:t>Про місцеве самоврядування в Україні</w:t>
      </w:r>
      <w:r>
        <w:t>»</w:t>
      </w:r>
      <w:r w:rsidRPr="00A910A7">
        <w:rPr>
          <w:bCs/>
        </w:rPr>
        <w:t xml:space="preserve">, </w:t>
      </w:r>
      <w:proofErr w:type="spellStart"/>
      <w:r>
        <w:rPr>
          <w:bCs/>
        </w:rPr>
        <w:t>Дубенська</w:t>
      </w:r>
      <w:proofErr w:type="spellEnd"/>
      <w:r>
        <w:rPr>
          <w:bCs/>
        </w:rPr>
        <w:t xml:space="preserve"> </w:t>
      </w:r>
      <w:r w:rsidRPr="00A910A7">
        <w:rPr>
          <w:bCs/>
        </w:rPr>
        <w:t xml:space="preserve">міська рада </w:t>
      </w:r>
    </w:p>
    <w:p w:rsidR="00952FC3" w:rsidRDefault="00952FC3" w:rsidP="00952FC3">
      <w:pPr>
        <w:spacing w:line="480" w:lineRule="auto"/>
        <w:jc w:val="both"/>
        <w:rPr>
          <w:bCs/>
        </w:rPr>
      </w:pPr>
      <w:r>
        <w:rPr>
          <w:b/>
          <w:bCs/>
        </w:rPr>
        <w:t>ВИРІШИЛА:</w:t>
      </w:r>
    </w:p>
    <w:p w:rsidR="00952FC3" w:rsidRDefault="00952FC3" w:rsidP="00952FC3">
      <w:pPr>
        <w:spacing w:line="360" w:lineRule="auto"/>
        <w:jc w:val="both"/>
      </w:pPr>
      <w:r>
        <w:rPr>
          <w:bCs/>
        </w:rPr>
        <w:t>1.</w:t>
      </w:r>
      <w:r w:rsidR="00B02463">
        <w:rPr>
          <w:bCs/>
        </w:rPr>
        <w:t xml:space="preserve"> </w:t>
      </w:r>
      <w:proofErr w:type="spellStart"/>
      <w:r>
        <w:rPr>
          <w:bCs/>
        </w:rPr>
        <w:t>Внести</w:t>
      </w:r>
      <w:proofErr w:type="spellEnd"/>
      <w:r>
        <w:rPr>
          <w:bCs/>
        </w:rPr>
        <w:t xml:space="preserve"> зміни до рішення </w:t>
      </w:r>
      <w:proofErr w:type="spellStart"/>
      <w:r>
        <w:rPr>
          <w:bCs/>
        </w:rPr>
        <w:t>Дубенської</w:t>
      </w:r>
      <w:proofErr w:type="spellEnd"/>
      <w:r>
        <w:rPr>
          <w:bCs/>
        </w:rPr>
        <w:t xml:space="preserve"> міської ради </w:t>
      </w:r>
      <w:r>
        <w:t xml:space="preserve">від 13 </w:t>
      </w:r>
      <w:r w:rsidR="00133FBE">
        <w:t>грудня</w:t>
      </w:r>
      <w:r>
        <w:t xml:space="preserve"> 202</w:t>
      </w:r>
      <w:r w:rsidR="00133FBE">
        <w:t>4</w:t>
      </w:r>
      <w:r>
        <w:t xml:space="preserve"> року №4106 «Про затвердження Програми «Творча обдарованість» міста Дубна на 2025-2029 роки», а саме:</w:t>
      </w:r>
    </w:p>
    <w:p w:rsidR="00952FC3" w:rsidRPr="00425ED3" w:rsidRDefault="00952FC3" w:rsidP="00952FC3">
      <w:pPr>
        <w:spacing w:line="360" w:lineRule="auto"/>
        <w:jc w:val="both"/>
      </w:pPr>
      <w:r>
        <w:t xml:space="preserve">1) таблицю </w:t>
      </w:r>
      <w:r w:rsidRPr="00425ED3">
        <w:t xml:space="preserve">«Обсяги та джерела фінансування» </w:t>
      </w:r>
      <w:r>
        <w:t>Паспорту Програми «Творча обдарованість» міста Дубна на 202</w:t>
      </w:r>
      <w:r w:rsidR="00133FBE">
        <w:t>5</w:t>
      </w:r>
      <w:r>
        <w:t>-202</w:t>
      </w:r>
      <w:r w:rsidR="00133FBE">
        <w:t>9</w:t>
      </w:r>
      <w:r>
        <w:t xml:space="preserve"> роки викласти </w:t>
      </w:r>
      <w:r>
        <w:rPr>
          <w:bCs/>
        </w:rPr>
        <w:t>в новій редакції :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3"/>
        <w:gridCol w:w="1320"/>
        <w:gridCol w:w="1604"/>
        <w:gridCol w:w="1440"/>
        <w:gridCol w:w="1469"/>
        <w:gridCol w:w="1152"/>
        <w:gridCol w:w="6"/>
        <w:gridCol w:w="17"/>
      </w:tblGrid>
      <w:tr w:rsidR="00952FC3" w:rsidTr="00B82243">
        <w:trPr>
          <w:trHeight w:val="23"/>
        </w:trPr>
        <w:tc>
          <w:tcPr>
            <w:tcW w:w="265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2FC3" w:rsidRDefault="00952FC3" w:rsidP="00B8224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Джерела фінансування</w:t>
            </w:r>
          </w:p>
        </w:tc>
        <w:tc>
          <w:tcPr>
            <w:tcW w:w="698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2FC3" w:rsidRDefault="00952FC3" w:rsidP="00B82243">
            <w:pPr>
              <w:jc w:val="center"/>
            </w:pP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Потреба в коштах,  тис. грн.</w:t>
            </w:r>
          </w:p>
        </w:tc>
        <w:tc>
          <w:tcPr>
            <w:tcW w:w="23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952FC3" w:rsidRDefault="00952FC3" w:rsidP="00B82243">
            <w:pPr>
              <w:snapToGrid w:val="0"/>
            </w:pPr>
          </w:p>
        </w:tc>
      </w:tr>
      <w:tr w:rsidR="00952FC3" w:rsidTr="00B82243">
        <w:tblPrEx>
          <w:tblCellMar>
            <w:left w:w="55" w:type="dxa"/>
            <w:right w:w="55" w:type="dxa"/>
          </w:tblCellMar>
        </w:tblPrEx>
        <w:trPr>
          <w:gridAfter w:val="1"/>
          <w:wAfter w:w="17" w:type="dxa"/>
          <w:trHeight w:val="514"/>
        </w:trPr>
        <w:tc>
          <w:tcPr>
            <w:tcW w:w="265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2FC3" w:rsidRDefault="00952FC3" w:rsidP="00B82243">
            <w:pPr>
              <w:snapToGrid w:val="0"/>
              <w:spacing w:after="200"/>
              <w:rPr>
                <w:lang w:val="en-US"/>
              </w:rPr>
            </w:pPr>
          </w:p>
        </w:tc>
        <w:tc>
          <w:tcPr>
            <w:tcW w:w="1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2FC3" w:rsidRDefault="00952FC3" w:rsidP="00B82243">
            <w:pPr>
              <w:jc w:val="center"/>
            </w:pPr>
            <w:r>
              <w:t>2025 рік</w:t>
            </w:r>
          </w:p>
        </w:tc>
        <w:tc>
          <w:tcPr>
            <w:tcW w:w="16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2FC3" w:rsidRDefault="00952FC3" w:rsidP="00B82243">
            <w:pPr>
              <w:jc w:val="center"/>
            </w:pPr>
            <w:r>
              <w:t>2026 рік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2FC3" w:rsidRDefault="00952FC3" w:rsidP="00B82243">
            <w:pPr>
              <w:jc w:val="center"/>
            </w:pPr>
            <w:r>
              <w:t>2027 рік</w:t>
            </w:r>
          </w:p>
        </w:tc>
        <w:tc>
          <w:tcPr>
            <w:tcW w:w="14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2FC3" w:rsidRDefault="00952FC3" w:rsidP="00B82243">
            <w:pPr>
              <w:jc w:val="center"/>
            </w:pPr>
            <w:r>
              <w:t>2028 рік</w:t>
            </w:r>
          </w:p>
        </w:tc>
        <w:tc>
          <w:tcPr>
            <w:tcW w:w="115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52FC3" w:rsidRDefault="00952FC3" w:rsidP="00B82243">
            <w:pPr>
              <w:jc w:val="center"/>
            </w:pPr>
            <w:r>
              <w:t>2029 рік</w:t>
            </w:r>
          </w:p>
        </w:tc>
      </w:tr>
      <w:tr w:rsidR="00952FC3" w:rsidTr="00B82243">
        <w:tblPrEx>
          <w:tblCellMar>
            <w:left w:w="55" w:type="dxa"/>
            <w:right w:w="55" w:type="dxa"/>
          </w:tblCellMar>
        </w:tblPrEx>
        <w:trPr>
          <w:gridAfter w:val="1"/>
          <w:wAfter w:w="17" w:type="dxa"/>
          <w:trHeight w:val="23"/>
        </w:trPr>
        <w:tc>
          <w:tcPr>
            <w:tcW w:w="2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2FC3" w:rsidRDefault="00952FC3" w:rsidP="00B82243">
            <w:pPr>
              <w:jc w:val="center"/>
            </w:pPr>
            <w:r>
              <w:t xml:space="preserve">Бюджет міської територіальної громади </w:t>
            </w:r>
          </w:p>
        </w:tc>
        <w:tc>
          <w:tcPr>
            <w:tcW w:w="1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2FC3" w:rsidRDefault="00952FC3" w:rsidP="00B82243">
            <w:pPr>
              <w:jc w:val="center"/>
            </w:pPr>
            <w:r>
              <w:t>280,00</w:t>
            </w:r>
          </w:p>
        </w:tc>
        <w:tc>
          <w:tcPr>
            <w:tcW w:w="16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2FC3" w:rsidRDefault="00952FC3" w:rsidP="00B82243">
            <w:pPr>
              <w:jc w:val="center"/>
            </w:pPr>
            <w:r>
              <w:t>300,00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2FC3" w:rsidRDefault="00952FC3" w:rsidP="00B82243">
            <w:pPr>
              <w:jc w:val="center"/>
            </w:pPr>
            <w:r>
              <w:t>300,00</w:t>
            </w:r>
          </w:p>
        </w:tc>
        <w:tc>
          <w:tcPr>
            <w:tcW w:w="14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2FC3" w:rsidRDefault="00952FC3" w:rsidP="00B82243">
            <w:pPr>
              <w:jc w:val="center"/>
            </w:pPr>
            <w:r>
              <w:t>350,00</w:t>
            </w:r>
          </w:p>
        </w:tc>
        <w:tc>
          <w:tcPr>
            <w:tcW w:w="115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52FC3" w:rsidRDefault="00952FC3" w:rsidP="00B82243">
            <w:pPr>
              <w:jc w:val="center"/>
            </w:pPr>
            <w:r>
              <w:t>350,00</w:t>
            </w:r>
          </w:p>
        </w:tc>
      </w:tr>
      <w:tr w:rsidR="00952FC3" w:rsidTr="00B82243">
        <w:tblPrEx>
          <w:tblCellMar>
            <w:left w:w="55" w:type="dxa"/>
            <w:right w:w="55" w:type="dxa"/>
          </w:tblCellMar>
        </w:tblPrEx>
        <w:trPr>
          <w:gridAfter w:val="1"/>
          <w:wAfter w:w="17" w:type="dxa"/>
          <w:trHeight w:val="23"/>
        </w:trPr>
        <w:tc>
          <w:tcPr>
            <w:tcW w:w="2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2FC3" w:rsidRDefault="00952FC3" w:rsidP="00B82243">
            <w:pPr>
              <w:jc w:val="center"/>
            </w:pPr>
            <w:r>
              <w:rPr>
                <w:b/>
              </w:rPr>
              <w:t xml:space="preserve"> Всього:</w:t>
            </w:r>
          </w:p>
        </w:tc>
        <w:tc>
          <w:tcPr>
            <w:tcW w:w="6991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52FC3" w:rsidRDefault="00952FC3" w:rsidP="00B82243">
            <w:pPr>
              <w:snapToGrid w:val="0"/>
              <w:jc w:val="center"/>
            </w:pPr>
            <w:r>
              <w:t>1580</w:t>
            </w:r>
          </w:p>
        </w:tc>
      </w:tr>
    </w:tbl>
    <w:p w:rsidR="00952FC3" w:rsidRDefault="00952FC3" w:rsidP="00952FC3">
      <w:pPr>
        <w:spacing w:line="360" w:lineRule="auto"/>
        <w:jc w:val="both"/>
        <w:rPr>
          <w:bCs/>
        </w:rPr>
      </w:pPr>
    </w:p>
    <w:p w:rsidR="00952FC3" w:rsidRDefault="00952FC3" w:rsidP="00952FC3">
      <w:pPr>
        <w:spacing w:line="360" w:lineRule="auto"/>
        <w:jc w:val="both"/>
        <w:rPr>
          <w:bCs/>
        </w:rPr>
      </w:pPr>
      <w:r>
        <w:rPr>
          <w:bCs/>
        </w:rPr>
        <w:t xml:space="preserve">2) розділ </w:t>
      </w:r>
      <w:r>
        <w:rPr>
          <w:bCs/>
          <w:lang w:val="en-US"/>
        </w:rPr>
        <w:t>V</w:t>
      </w:r>
      <w:r w:rsidRPr="00425ED3">
        <w:t xml:space="preserve"> </w:t>
      </w:r>
      <w:r w:rsidRPr="002B5232">
        <w:t>«</w:t>
      </w:r>
      <w:r w:rsidRPr="002B5232">
        <w:rPr>
          <w:bCs/>
        </w:rPr>
        <w:t>Обсяги та джерела фінансування Програми»</w:t>
      </w:r>
      <w:r w:rsidRPr="004C75F5">
        <w:rPr>
          <w:bCs/>
        </w:rPr>
        <w:t xml:space="preserve"> </w:t>
      </w:r>
      <w:r>
        <w:rPr>
          <w:bCs/>
        </w:rPr>
        <w:t xml:space="preserve">викласти в </w:t>
      </w:r>
      <w:r w:rsidR="00B02463">
        <w:rPr>
          <w:bCs/>
        </w:rPr>
        <w:t>новій редакції, згідно додатку до цього рішення.</w:t>
      </w:r>
    </w:p>
    <w:p w:rsidR="00B02463" w:rsidRDefault="00B02463" w:rsidP="00B02463">
      <w:pPr>
        <w:spacing w:line="360" w:lineRule="auto"/>
        <w:jc w:val="both"/>
      </w:pPr>
      <w:r>
        <w:rPr>
          <w:bCs/>
        </w:rPr>
        <w:t xml:space="preserve">2. </w:t>
      </w:r>
      <w:r>
        <w:t>Контроль за виконанням даного рішення покласти на заступника міського голови Михайла МЕТЕЛЮКА.</w:t>
      </w:r>
    </w:p>
    <w:p w:rsidR="00952FC3" w:rsidRDefault="00952FC3" w:rsidP="00952FC3">
      <w:pPr>
        <w:spacing w:line="360" w:lineRule="auto"/>
        <w:jc w:val="both"/>
      </w:pPr>
    </w:p>
    <w:p w:rsidR="00952FC3" w:rsidRDefault="00952FC3" w:rsidP="00952FC3">
      <w:pPr>
        <w:jc w:val="both"/>
      </w:pPr>
      <w:r>
        <w:rPr>
          <w:b/>
          <w:bCs/>
        </w:rPr>
        <w:t>Міський голова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Василь  АНТОНЮК</w:t>
      </w:r>
    </w:p>
    <w:p w:rsidR="008423AF" w:rsidRDefault="008423AF"/>
    <w:p w:rsidR="00952FC3" w:rsidRDefault="00952FC3"/>
    <w:p w:rsidR="00952FC3" w:rsidRDefault="00952FC3"/>
    <w:p w:rsidR="00952FC3" w:rsidRDefault="00952FC3"/>
    <w:p w:rsidR="00952FC3" w:rsidRDefault="00952FC3"/>
    <w:p w:rsidR="00952FC3" w:rsidRDefault="00952FC3"/>
    <w:p w:rsidR="00952FC3" w:rsidRDefault="00952FC3"/>
    <w:p w:rsidR="00952FC3" w:rsidRDefault="00952FC3"/>
    <w:p w:rsidR="00867EE1" w:rsidRDefault="00867EE1"/>
    <w:p w:rsidR="00952FC3" w:rsidRDefault="00B02463" w:rsidP="00952FC3">
      <w:pPr>
        <w:spacing w:line="360" w:lineRule="auto"/>
        <w:ind w:left="6237"/>
        <w:jc w:val="both"/>
        <w:rPr>
          <w:bCs/>
        </w:rPr>
      </w:pPr>
      <w:r>
        <w:rPr>
          <w:bCs/>
        </w:rPr>
        <w:lastRenderedPageBreak/>
        <w:t>Додаток</w:t>
      </w:r>
      <w:bookmarkStart w:id="0" w:name="_GoBack"/>
      <w:bookmarkEnd w:id="0"/>
    </w:p>
    <w:p w:rsidR="00952FC3" w:rsidRDefault="00952FC3" w:rsidP="00952FC3">
      <w:pPr>
        <w:spacing w:line="360" w:lineRule="auto"/>
        <w:ind w:left="6237"/>
        <w:jc w:val="both"/>
        <w:rPr>
          <w:bCs/>
        </w:rPr>
      </w:pPr>
      <w:r>
        <w:rPr>
          <w:bCs/>
        </w:rPr>
        <w:t xml:space="preserve">до рішення міської ради </w:t>
      </w:r>
    </w:p>
    <w:p w:rsidR="00952FC3" w:rsidRDefault="00952FC3" w:rsidP="00952FC3">
      <w:pPr>
        <w:spacing w:line="360" w:lineRule="auto"/>
        <w:ind w:left="6237"/>
        <w:jc w:val="both"/>
        <w:rPr>
          <w:bCs/>
        </w:rPr>
      </w:pPr>
      <w:r>
        <w:rPr>
          <w:bCs/>
        </w:rPr>
        <w:t>від     липня 2025 року №</w:t>
      </w:r>
    </w:p>
    <w:p w:rsidR="00867EE1" w:rsidRDefault="00867EE1" w:rsidP="00867EE1">
      <w:pPr>
        <w:jc w:val="center"/>
      </w:pPr>
      <w:r>
        <w:rPr>
          <w:b/>
          <w:lang w:val="en-US"/>
        </w:rPr>
        <w:t>V</w:t>
      </w:r>
      <w:r>
        <w:rPr>
          <w:b/>
          <w:lang w:val="ru-RU"/>
        </w:rPr>
        <w:t>.</w:t>
      </w:r>
      <w:r>
        <w:rPr>
          <w:b/>
        </w:rPr>
        <w:t xml:space="preserve"> Обсяги та джерела фінансування Програми</w:t>
      </w:r>
    </w:p>
    <w:p w:rsidR="00867EE1" w:rsidRDefault="00867EE1" w:rsidP="00867EE1"/>
    <w:p w:rsidR="00867EE1" w:rsidRDefault="00867EE1" w:rsidP="00867EE1">
      <w:pPr>
        <w:spacing w:line="360" w:lineRule="auto"/>
        <w:ind w:firstLine="567"/>
        <w:jc w:val="both"/>
      </w:pPr>
      <w:r>
        <w:t xml:space="preserve">Фінансове забезпечення здійснюватиметься в установленому порядку за рахунок видатків бюджету міської територіальної громади, інших джерел, не заборонених чинним законодавством. У </w:t>
      </w:r>
      <w:r>
        <w:rPr>
          <w:color w:val="000000"/>
        </w:rPr>
        <w:t>2025-2029</w:t>
      </w:r>
      <w:r>
        <w:rPr>
          <w:color w:val="000000"/>
          <w:spacing w:val="-3"/>
        </w:rPr>
        <w:t xml:space="preserve"> </w:t>
      </w:r>
      <w:r>
        <w:t xml:space="preserve">роках видатки на виконання Програми здійснюватимуться основними виконавцями в межах асигнувань, передбачених у бюджеті </w:t>
      </w:r>
      <w:proofErr w:type="spellStart"/>
      <w:r>
        <w:t>Дубенської</w:t>
      </w:r>
      <w:proofErr w:type="spellEnd"/>
      <w:r>
        <w:t xml:space="preserve"> міської територіальної громади на відповідні  роки.</w:t>
      </w:r>
    </w:p>
    <w:p w:rsidR="00867EE1" w:rsidRDefault="00867EE1" w:rsidP="00867EE1">
      <w:pPr>
        <w:pStyle w:val="1"/>
        <w:shd w:val="clear" w:color="auto" w:fill="FFFFFF"/>
        <w:spacing w:before="0" w:after="0"/>
        <w:jc w:val="center"/>
        <w:rPr>
          <w:lang w:val="uk-UA"/>
        </w:rPr>
      </w:pPr>
    </w:p>
    <w:tbl>
      <w:tblPr>
        <w:tblW w:w="9720" w:type="dxa"/>
        <w:tblInd w:w="-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7"/>
        <w:gridCol w:w="3470"/>
        <w:gridCol w:w="1035"/>
        <w:gridCol w:w="991"/>
        <w:gridCol w:w="992"/>
        <w:gridCol w:w="993"/>
        <w:gridCol w:w="1322"/>
      </w:tblGrid>
      <w:tr w:rsidR="00867EE1" w:rsidTr="00FC2086">
        <w:trPr>
          <w:trHeight w:val="735"/>
        </w:trPr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EE1" w:rsidRDefault="00867EE1" w:rsidP="00B82243">
            <w:pPr>
              <w:ind w:right="-250"/>
              <w:rPr>
                <w:lang w:val="en-US"/>
              </w:rPr>
            </w:pPr>
            <w:r>
              <w:rPr>
                <w:lang w:val="en-US"/>
              </w:rPr>
              <w:t xml:space="preserve">     №</w:t>
            </w:r>
          </w:p>
          <w:p w:rsidR="00867EE1" w:rsidRDefault="00867EE1" w:rsidP="00B82243">
            <w:pPr>
              <w:ind w:right="-250"/>
            </w:pPr>
            <w:r>
              <w:rPr>
                <w:lang w:val="en-US"/>
              </w:rPr>
              <w:t xml:space="preserve">    </w:t>
            </w:r>
            <w:r>
              <w:t>п/п</w:t>
            </w:r>
          </w:p>
        </w:tc>
        <w:tc>
          <w:tcPr>
            <w:tcW w:w="3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67EE1" w:rsidRDefault="00867EE1" w:rsidP="00B82243">
            <w:pPr>
              <w:jc w:val="center"/>
            </w:pPr>
            <w:r>
              <w:t>Вид видатків</w:t>
            </w:r>
          </w:p>
        </w:tc>
        <w:tc>
          <w:tcPr>
            <w:tcW w:w="53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EE1" w:rsidRDefault="00867EE1" w:rsidP="00B82243">
            <w:pPr>
              <w:jc w:val="center"/>
            </w:pPr>
            <w:r>
              <w:t>Обсяг запланованих коштів,</w:t>
            </w:r>
          </w:p>
          <w:p w:rsidR="00867EE1" w:rsidRDefault="00867EE1" w:rsidP="00B82243">
            <w:pPr>
              <w:snapToGrid w:val="0"/>
              <w:jc w:val="center"/>
            </w:pPr>
            <w:r>
              <w:t>гривень</w:t>
            </w:r>
          </w:p>
        </w:tc>
      </w:tr>
      <w:tr w:rsidR="00867EE1" w:rsidTr="00FC2086">
        <w:tblPrEx>
          <w:tblCellMar>
            <w:left w:w="108" w:type="dxa"/>
            <w:right w:w="108" w:type="dxa"/>
          </w:tblCellMar>
        </w:tblPrEx>
        <w:trPr>
          <w:trHeight w:val="817"/>
        </w:trPr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EE1" w:rsidRDefault="00867EE1" w:rsidP="00B82243">
            <w:pPr>
              <w:snapToGrid w:val="0"/>
              <w:spacing w:after="200"/>
            </w:pPr>
          </w:p>
        </w:tc>
        <w:tc>
          <w:tcPr>
            <w:tcW w:w="3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67EE1" w:rsidRDefault="00867EE1" w:rsidP="00B82243">
            <w:pPr>
              <w:snapToGrid w:val="0"/>
              <w:spacing w:after="20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67EE1" w:rsidRDefault="00867EE1" w:rsidP="00B82243">
            <w:pPr>
              <w:jc w:val="center"/>
            </w:pPr>
            <w:r>
              <w:t>2025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67EE1" w:rsidRDefault="00867EE1" w:rsidP="00B82243">
            <w:pPr>
              <w:jc w:val="center"/>
            </w:pPr>
            <w: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67EE1" w:rsidRDefault="00867EE1" w:rsidP="00B82243">
            <w:pPr>
              <w:jc w:val="center"/>
            </w:pPr>
            <w:r>
              <w:t>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67EE1" w:rsidRDefault="00867EE1" w:rsidP="00B82243">
            <w:pPr>
              <w:jc w:val="center"/>
            </w:pPr>
            <w:r>
              <w:t>2028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EE1" w:rsidRDefault="00867EE1" w:rsidP="00B82243">
            <w:pPr>
              <w:jc w:val="center"/>
            </w:pPr>
            <w:r>
              <w:t>2029</w:t>
            </w:r>
          </w:p>
        </w:tc>
      </w:tr>
      <w:tr w:rsidR="00867EE1" w:rsidTr="00FC2086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2086" w:rsidRDefault="00FC2086" w:rsidP="00FC2086">
            <w:pPr>
              <w:pStyle w:val="10"/>
              <w:numPr>
                <w:ilvl w:val="0"/>
                <w:numId w:val="2"/>
              </w:numPr>
              <w:tabs>
                <w:tab w:val="left" w:pos="132"/>
              </w:tabs>
              <w:snapToGrid w:val="0"/>
              <w:ind w:right="-250"/>
            </w:pPr>
          </w:p>
          <w:p w:rsidR="00867EE1" w:rsidRPr="00FC2086" w:rsidRDefault="00FC2086" w:rsidP="00FC2086">
            <w:pPr>
              <w:tabs>
                <w:tab w:val="left" w:pos="0"/>
              </w:tabs>
              <w:rPr>
                <w:lang w:eastAsia="ar-SA"/>
              </w:rPr>
            </w:pPr>
            <w:r>
              <w:rPr>
                <w:lang w:eastAsia="ar-SA"/>
              </w:rPr>
              <w:tab/>
              <w:t>1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EE1" w:rsidRDefault="00867EE1" w:rsidP="00B82243">
            <w:r>
              <w:rPr>
                <w:bCs/>
              </w:rPr>
              <w:t>Відрядження учнів-учасників ІІІ та І</w:t>
            </w:r>
            <w:r>
              <w:rPr>
                <w:bCs/>
                <w:lang w:val="en-US"/>
              </w:rPr>
              <w:t>V</w:t>
            </w:r>
            <w:r>
              <w:rPr>
                <w:bCs/>
              </w:rPr>
              <w:t xml:space="preserve"> етапів Всеукраїнської учнівської олімпіади з навчальних предметів; обласного та всеукраїнського етапів мовно-літературних конкурсів (заклади загальної середньої освіти)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EE1" w:rsidRDefault="00867EE1" w:rsidP="00B82243">
            <w:pPr>
              <w:jc w:val="center"/>
            </w:pPr>
            <w:r>
              <w:t>3000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EE1" w:rsidRDefault="00867EE1" w:rsidP="00B82243">
            <w:pPr>
              <w:jc w:val="center"/>
            </w:pPr>
            <w:r>
              <w:t>4000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EE1" w:rsidRDefault="00867EE1" w:rsidP="00B82243">
            <w:pPr>
              <w:jc w:val="center"/>
            </w:pPr>
            <w:r>
              <w:t>4000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EE1" w:rsidRDefault="00867EE1" w:rsidP="00B82243">
            <w:pPr>
              <w:jc w:val="center"/>
            </w:pPr>
            <w:r>
              <w:t>5000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7EE1" w:rsidRDefault="00867EE1" w:rsidP="00B82243">
            <w:pPr>
              <w:jc w:val="center"/>
            </w:pPr>
            <w:r>
              <w:t>5000</w:t>
            </w:r>
          </w:p>
        </w:tc>
      </w:tr>
      <w:tr w:rsidR="00867EE1" w:rsidTr="00FC2086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2086" w:rsidRDefault="00FC2086" w:rsidP="00FC2086">
            <w:pPr>
              <w:pStyle w:val="10"/>
              <w:numPr>
                <w:ilvl w:val="0"/>
                <w:numId w:val="2"/>
              </w:numPr>
              <w:tabs>
                <w:tab w:val="left" w:pos="161"/>
              </w:tabs>
              <w:snapToGrid w:val="0"/>
              <w:ind w:right="-250"/>
            </w:pPr>
          </w:p>
          <w:p w:rsidR="00867EE1" w:rsidRPr="00FC2086" w:rsidRDefault="00FC2086" w:rsidP="00FC2086">
            <w:pPr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EE1" w:rsidRDefault="00867EE1" w:rsidP="00B82243">
            <w:r>
              <w:rPr>
                <w:bCs/>
              </w:rPr>
              <w:t xml:space="preserve">Відрядження учнів-учасників ІІ та ІІІ етапів конкурсу Малої академії наук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EE1" w:rsidRDefault="00867EE1" w:rsidP="00B82243">
            <w:pPr>
              <w:jc w:val="center"/>
            </w:pPr>
            <w:r>
              <w:t>3000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EE1" w:rsidRDefault="00867EE1" w:rsidP="00B82243">
            <w:pPr>
              <w:jc w:val="center"/>
            </w:pPr>
            <w:r>
              <w:t>3500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EE1" w:rsidRDefault="00867EE1" w:rsidP="00B82243">
            <w:pPr>
              <w:jc w:val="center"/>
            </w:pPr>
            <w:r>
              <w:t>3500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EE1" w:rsidRDefault="00867EE1" w:rsidP="00B82243">
            <w:pPr>
              <w:jc w:val="center"/>
            </w:pPr>
            <w:r>
              <w:t>5000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7EE1" w:rsidRDefault="00867EE1" w:rsidP="00B82243">
            <w:pPr>
              <w:jc w:val="center"/>
            </w:pPr>
            <w:r>
              <w:t>5000</w:t>
            </w:r>
          </w:p>
        </w:tc>
      </w:tr>
      <w:tr w:rsidR="00867EE1" w:rsidTr="00FC2086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2086" w:rsidRDefault="00FC2086" w:rsidP="00FC2086">
            <w:pPr>
              <w:pStyle w:val="10"/>
              <w:numPr>
                <w:ilvl w:val="0"/>
                <w:numId w:val="2"/>
              </w:numPr>
              <w:tabs>
                <w:tab w:val="left" w:pos="161"/>
              </w:tabs>
              <w:snapToGrid w:val="0"/>
              <w:ind w:right="-250"/>
            </w:pPr>
          </w:p>
          <w:p w:rsidR="00FC2086" w:rsidRPr="00FC2086" w:rsidRDefault="00FC2086" w:rsidP="00FC2086">
            <w:pPr>
              <w:rPr>
                <w:lang w:eastAsia="ar-SA"/>
              </w:rPr>
            </w:pPr>
          </w:p>
          <w:p w:rsidR="00FC2086" w:rsidRDefault="00FC2086" w:rsidP="00FC2086">
            <w:pPr>
              <w:rPr>
                <w:lang w:eastAsia="ar-SA"/>
              </w:rPr>
            </w:pPr>
          </w:p>
          <w:p w:rsidR="00867EE1" w:rsidRPr="00FC2086" w:rsidRDefault="00FC2086" w:rsidP="00FC2086">
            <w:pPr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EE1" w:rsidRDefault="00867EE1" w:rsidP="00B82243">
            <w:r>
              <w:rPr>
                <w:bCs/>
              </w:rPr>
              <w:t>Відрядження учасників обласних та всеукраїнських етапів Всеукраїнських конкурсів, турнірів, олімпіад, виставок, змагань, фестивалів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EE1" w:rsidRDefault="00867EE1" w:rsidP="00B82243">
            <w:pPr>
              <w:jc w:val="center"/>
            </w:pPr>
            <w:r>
              <w:t>2000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EE1" w:rsidRDefault="00867EE1" w:rsidP="00B82243">
            <w:pPr>
              <w:jc w:val="center"/>
            </w:pPr>
            <w:r>
              <w:t>2500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EE1" w:rsidRDefault="00867EE1" w:rsidP="00B82243">
            <w:pPr>
              <w:jc w:val="center"/>
            </w:pPr>
            <w:r>
              <w:t>2500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EE1" w:rsidRDefault="00867EE1" w:rsidP="00B82243">
            <w:pPr>
              <w:jc w:val="center"/>
            </w:pPr>
            <w:r>
              <w:t>5000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7EE1" w:rsidRDefault="00867EE1" w:rsidP="00B82243">
            <w:pPr>
              <w:jc w:val="center"/>
            </w:pPr>
            <w:r>
              <w:t>5000</w:t>
            </w:r>
          </w:p>
        </w:tc>
      </w:tr>
      <w:tr w:rsidR="00867EE1" w:rsidTr="00FC2086">
        <w:tblPrEx>
          <w:tblCellMar>
            <w:left w:w="108" w:type="dxa"/>
            <w:right w:w="108" w:type="dxa"/>
          </w:tblCellMar>
        </w:tblPrEx>
        <w:trPr>
          <w:trHeight w:val="1161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2086" w:rsidRDefault="00FC2086" w:rsidP="00FC2086">
            <w:pPr>
              <w:pStyle w:val="10"/>
              <w:numPr>
                <w:ilvl w:val="0"/>
                <w:numId w:val="2"/>
              </w:numPr>
              <w:tabs>
                <w:tab w:val="left" w:pos="161"/>
              </w:tabs>
              <w:snapToGrid w:val="0"/>
              <w:ind w:right="-250"/>
            </w:pPr>
          </w:p>
          <w:p w:rsidR="00FC2086" w:rsidRPr="00FC2086" w:rsidRDefault="00FC2086" w:rsidP="00FC2086">
            <w:pPr>
              <w:rPr>
                <w:lang w:eastAsia="ar-SA"/>
              </w:rPr>
            </w:pPr>
          </w:p>
          <w:p w:rsidR="00FC2086" w:rsidRDefault="00FC2086" w:rsidP="00FC2086">
            <w:pPr>
              <w:rPr>
                <w:lang w:eastAsia="ar-SA"/>
              </w:rPr>
            </w:pPr>
          </w:p>
          <w:p w:rsidR="00867EE1" w:rsidRPr="00FC2086" w:rsidRDefault="00FC2086" w:rsidP="00FC2086">
            <w:pPr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EE1" w:rsidRDefault="00867EE1" w:rsidP="00B82243">
            <w:r>
              <w:rPr>
                <w:bCs/>
              </w:rPr>
              <w:t>Грошові премії/подарунки учням-переможцям і призерам ІІІ та І</w:t>
            </w:r>
            <w:r>
              <w:rPr>
                <w:bCs/>
                <w:lang w:val="en-US"/>
              </w:rPr>
              <w:t>V</w:t>
            </w:r>
            <w:r>
              <w:rPr>
                <w:bCs/>
              </w:rPr>
              <w:t xml:space="preserve"> етапів Всеукраїнських предметних олімпіад та учням-переможцям і призерам обласного і всеукраїнського етапів мовно-літературних конкурсів (закладів загальної середньої освіти)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EE1" w:rsidRDefault="00867EE1" w:rsidP="00B82243">
            <w:pPr>
              <w:jc w:val="center"/>
            </w:pPr>
            <w:r>
              <w:t>50000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EE1" w:rsidRDefault="00867EE1" w:rsidP="00B82243">
            <w:pPr>
              <w:jc w:val="center"/>
            </w:pPr>
            <w:r>
              <w:t>55000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EE1" w:rsidRDefault="00867EE1" w:rsidP="00B82243">
            <w:pPr>
              <w:jc w:val="center"/>
            </w:pPr>
            <w:r>
              <w:t>55000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EE1" w:rsidRDefault="00867EE1" w:rsidP="00B82243">
            <w:pPr>
              <w:jc w:val="center"/>
            </w:pPr>
            <w:r>
              <w:t>65000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7EE1" w:rsidRDefault="00867EE1" w:rsidP="00B82243">
            <w:pPr>
              <w:jc w:val="center"/>
            </w:pPr>
            <w:r>
              <w:t>65000</w:t>
            </w:r>
          </w:p>
        </w:tc>
      </w:tr>
      <w:tr w:rsidR="00867EE1" w:rsidTr="00FC2086">
        <w:tblPrEx>
          <w:tblCellMar>
            <w:left w:w="108" w:type="dxa"/>
            <w:right w:w="108" w:type="dxa"/>
          </w:tblCellMar>
        </w:tblPrEx>
        <w:trPr>
          <w:trHeight w:val="1161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2086" w:rsidRDefault="00FC2086" w:rsidP="00FC2086">
            <w:pPr>
              <w:pStyle w:val="10"/>
              <w:numPr>
                <w:ilvl w:val="0"/>
                <w:numId w:val="2"/>
              </w:numPr>
              <w:tabs>
                <w:tab w:val="left" w:pos="161"/>
              </w:tabs>
              <w:snapToGrid w:val="0"/>
              <w:ind w:right="-250"/>
            </w:pPr>
          </w:p>
          <w:p w:rsidR="00867EE1" w:rsidRPr="00FC2086" w:rsidRDefault="00FC2086" w:rsidP="00FC2086">
            <w:pPr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EE1" w:rsidRDefault="00867EE1" w:rsidP="00B82243">
            <w:r>
              <w:t>Грошові премії/подарунки учням-переможцям та призерам ІІ та ІІІ етапів конкурсу Малої академії наук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EE1" w:rsidRDefault="00867EE1" w:rsidP="00B82243">
            <w:pPr>
              <w:jc w:val="center"/>
            </w:pPr>
            <w:r>
              <w:t>25000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EE1" w:rsidRDefault="00867EE1" w:rsidP="00B82243">
            <w:pPr>
              <w:jc w:val="center"/>
            </w:pPr>
            <w:r>
              <w:t>35000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EE1" w:rsidRDefault="00867EE1" w:rsidP="00B82243">
            <w:pPr>
              <w:jc w:val="center"/>
            </w:pPr>
            <w:r>
              <w:t>35000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EE1" w:rsidRDefault="00867EE1" w:rsidP="00B82243">
            <w:pPr>
              <w:jc w:val="center"/>
            </w:pPr>
            <w:r>
              <w:t>45000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7EE1" w:rsidRDefault="00867EE1" w:rsidP="00B82243">
            <w:pPr>
              <w:jc w:val="center"/>
            </w:pPr>
            <w:r>
              <w:t>45000</w:t>
            </w:r>
          </w:p>
        </w:tc>
      </w:tr>
      <w:tr w:rsidR="00867EE1" w:rsidTr="00FC2086">
        <w:tblPrEx>
          <w:tblCellMar>
            <w:left w:w="108" w:type="dxa"/>
            <w:right w:w="108" w:type="dxa"/>
          </w:tblCellMar>
        </w:tblPrEx>
        <w:trPr>
          <w:trHeight w:val="1161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2086" w:rsidRDefault="00FC2086" w:rsidP="00FC2086">
            <w:pPr>
              <w:pStyle w:val="10"/>
              <w:numPr>
                <w:ilvl w:val="0"/>
                <w:numId w:val="2"/>
              </w:numPr>
              <w:tabs>
                <w:tab w:val="left" w:pos="161"/>
              </w:tabs>
              <w:snapToGrid w:val="0"/>
              <w:ind w:right="-250"/>
            </w:pPr>
          </w:p>
          <w:p w:rsidR="00FC2086" w:rsidRPr="00FC2086" w:rsidRDefault="00FC2086" w:rsidP="00FC2086">
            <w:pPr>
              <w:rPr>
                <w:lang w:eastAsia="ar-SA"/>
              </w:rPr>
            </w:pPr>
          </w:p>
          <w:p w:rsidR="00FC2086" w:rsidRDefault="00FC2086" w:rsidP="00FC2086">
            <w:pPr>
              <w:rPr>
                <w:lang w:eastAsia="ar-SA"/>
              </w:rPr>
            </w:pPr>
          </w:p>
          <w:p w:rsidR="00867EE1" w:rsidRPr="00FC2086" w:rsidRDefault="00FC2086" w:rsidP="00FC2086">
            <w:pPr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EE1" w:rsidRDefault="00867EE1" w:rsidP="00B82243">
            <w:r>
              <w:t xml:space="preserve">Грошові премії/подарунки учням-переможцям і призерам обласних та всеукраїнських етапів Всеукраїнських </w:t>
            </w:r>
            <w:r>
              <w:lastRenderedPageBreak/>
              <w:t>конкурсів, турнірів, олімпіад, виставок, змагань, фестивалів.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EE1" w:rsidRDefault="00867EE1" w:rsidP="00B82243">
            <w:pPr>
              <w:jc w:val="center"/>
            </w:pPr>
            <w:r>
              <w:lastRenderedPageBreak/>
              <w:t>131000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EE1" w:rsidRDefault="00867EE1" w:rsidP="00B82243">
            <w:pPr>
              <w:jc w:val="center"/>
            </w:pPr>
            <w:r>
              <w:t>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EE1" w:rsidRDefault="00867EE1" w:rsidP="00B82243">
            <w:pPr>
              <w:jc w:val="center"/>
            </w:pPr>
            <w:r>
              <w:t>100000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EE1" w:rsidRDefault="00867EE1" w:rsidP="00B82243">
            <w:pPr>
              <w:jc w:val="center"/>
            </w:pPr>
            <w:r>
              <w:t>120000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7EE1" w:rsidRDefault="00867EE1" w:rsidP="00B82243">
            <w:pPr>
              <w:jc w:val="center"/>
            </w:pPr>
            <w:r>
              <w:t>120000</w:t>
            </w:r>
          </w:p>
        </w:tc>
      </w:tr>
      <w:tr w:rsidR="00867EE1" w:rsidTr="00FC2086">
        <w:tblPrEx>
          <w:tblCellMar>
            <w:left w:w="108" w:type="dxa"/>
            <w:right w:w="108" w:type="dxa"/>
          </w:tblCellMar>
        </w:tblPrEx>
        <w:trPr>
          <w:trHeight w:val="1161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2086" w:rsidRDefault="00FC2086" w:rsidP="00FC2086">
            <w:pPr>
              <w:pStyle w:val="10"/>
              <w:numPr>
                <w:ilvl w:val="0"/>
                <w:numId w:val="2"/>
              </w:numPr>
              <w:tabs>
                <w:tab w:val="left" w:pos="161"/>
              </w:tabs>
              <w:snapToGrid w:val="0"/>
              <w:ind w:right="-250"/>
            </w:pPr>
          </w:p>
          <w:p w:rsidR="00FC2086" w:rsidRDefault="00FC2086" w:rsidP="00FC2086">
            <w:pPr>
              <w:rPr>
                <w:lang w:eastAsia="ar-SA"/>
              </w:rPr>
            </w:pPr>
          </w:p>
          <w:p w:rsidR="00867EE1" w:rsidRPr="00FC2086" w:rsidRDefault="00FC2086" w:rsidP="00FC2086">
            <w:pPr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EE1" w:rsidRDefault="00867EE1" w:rsidP="00B82243">
            <w:r>
              <w:t>Грошові премії/ подарунки учням, які показали найвищі результати в ЗНО (НМТ)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EE1" w:rsidRDefault="00867EE1" w:rsidP="00B82243">
            <w:pPr>
              <w:jc w:val="center"/>
            </w:pPr>
            <w:r>
              <w:t>15000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EE1" w:rsidRDefault="00867EE1" w:rsidP="00B82243">
            <w:pPr>
              <w:jc w:val="center"/>
            </w:pPr>
            <w:r>
              <w:t>20000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EE1" w:rsidRDefault="00867EE1" w:rsidP="00B82243">
            <w:pPr>
              <w:jc w:val="center"/>
            </w:pPr>
            <w:r>
              <w:t>20000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EE1" w:rsidRDefault="00867EE1" w:rsidP="00B82243">
            <w:pPr>
              <w:jc w:val="center"/>
            </w:pPr>
            <w:r>
              <w:t>25000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7EE1" w:rsidRDefault="00867EE1" w:rsidP="00B82243">
            <w:pPr>
              <w:jc w:val="center"/>
            </w:pPr>
            <w:r>
              <w:t>25000</w:t>
            </w:r>
          </w:p>
        </w:tc>
      </w:tr>
      <w:tr w:rsidR="00867EE1" w:rsidTr="00FC2086">
        <w:tblPrEx>
          <w:tblCellMar>
            <w:left w:w="108" w:type="dxa"/>
            <w:right w:w="108" w:type="dxa"/>
          </w:tblCellMar>
        </w:tblPrEx>
        <w:trPr>
          <w:trHeight w:val="1161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2086" w:rsidRDefault="00FC2086" w:rsidP="00FC2086">
            <w:pPr>
              <w:pStyle w:val="10"/>
              <w:numPr>
                <w:ilvl w:val="0"/>
                <w:numId w:val="2"/>
              </w:numPr>
              <w:tabs>
                <w:tab w:val="left" w:pos="161"/>
              </w:tabs>
              <w:snapToGrid w:val="0"/>
              <w:ind w:right="-250"/>
            </w:pPr>
          </w:p>
          <w:p w:rsidR="00FC2086" w:rsidRPr="00FC2086" w:rsidRDefault="00FC2086" w:rsidP="00FC2086">
            <w:pPr>
              <w:rPr>
                <w:lang w:eastAsia="ar-SA"/>
              </w:rPr>
            </w:pPr>
          </w:p>
          <w:p w:rsidR="00FC2086" w:rsidRPr="00FC2086" w:rsidRDefault="00FC2086" w:rsidP="00FC2086">
            <w:pPr>
              <w:rPr>
                <w:lang w:eastAsia="ar-SA"/>
              </w:rPr>
            </w:pPr>
          </w:p>
          <w:p w:rsidR="00FC2086" w:rsidRDefault="00FC2086" w:rsidP="00FC2086">
            <w:pPr>
              <w:rPr>
                <w:lang w:eastAsia="ar-SA"/>
              </w:rPr>
            </w:pPr>
          </w:p>
          <w:p w:rsidR="00867EE1" w:rsidRPr="00FC2086" w:rsidRDefault="00FC2086" w:rsidP="00FC2086">
            <w:pPr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EE1" w:rsidRDefault="00867EE1" w:rsidP="00B82243">
            <w:r>
              <w:rPr>
                <w:bCs/>
              </w:rPr>
              <w:t>Грошові премії/подарунки учням-переможцям і призерам ІІ етапів Всеукраїнських предметних олімпіад та учням-переможцям і призерам обласних, і всеукраїнських етапів мовно-літературних конкурсів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EE1" w:rsidRDefault="00867EE1" w:rsidP="00B82243">
            <w:pPr>
              <w:jc w:val="center"/>
            </w:pPr>
            <w:r>
              <w:t>47000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EE1" w:rsidRDefault="00867EE1" w:rsidP="00B82243">
            <w:pPr>
              <w:jc w:val="center"/>
            </w:pPr>
            <w:r>
              <w:t>50000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EE1" w:rsidRDefault="00867EE1" w:rsidP="00B82243">
            <w:pPr>
              <w:jc w:val="center"/>
            </w:pPr>
            <w:r>
              <w:t>50000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EE1" w:rsidRDefault="00867EE1" w:rsidP="00B82243">
            <w:pPr>
              <w:jc w:val="center"/>
            </w:pPr>
            <w:r>
              <w:t>50000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7EE1" w:rsidRDefault="00867EE1" w:rsidP="00B82243">
            <w:r>
              <w:t>50000</w:t>
            </w:r>
          </w:p>
        </w:tc>
      </w:tr>
      <w:tr w:rsidR="00867EE1" w:rsidTr="00FC2086">
        <w:tblPrEx>
          <w:tblCellMar>
            <w:left w:w="108" w:type="dxa"/>
            <w:right w:w="108" w:type="dxa"/>
          </w:tblCellMar>
        </w:tblPrEx>
        <w:trPr>
          <w:trHeight w:val="1161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2086" w:rsidRDefault="00FC2086" w:rsidP="00FC2086">
            <w:pPr>
              <w:pStyle w:val="10"/>
              <w:numPr>
                <w:ilvl w:val="0"/>
                <w:numId w:val="2"/>
              </w:numPr>
              <w:tabs>
                <w:tab w:val="left" w:pos="161"/>
              </w:tabs>
              <w:snapToGrid w:val="0"/>
              <w:ind w:right="-250"/>
            </w:pPr>
          </w:p>
          <w:p w:rsidR="00FC2086" w:rsidRDefault="00FC2086" w:rsidP="00FC2086">
            <w:pPr>
              <w:rPr>
                <w:lang w:eastAsia="ar-SA"/>
              </w:rPr>
            </w:pPr>
          </w:p>
          <w:p w:rsidR="00FC2086" w:rsidRDefault="00FC2086" w:rsidP="00FC2086">
            <w:pPr>
              <w:rPr>
                <w:lang w:eastAsia="ar-SA"/>
              </w:rPr>
            </w:pPr>
          </w:p>
          <w:p w:rsidR="00867EE1" w:rsidRPr="00FC2086" w:rsidRDefault="00FC2086" w:rsidP="00FC2086">
            <w:pPr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EE1" w:rsidRDefault="00867EE1" w:rsidP="00B82243">
            <w:r>
              <w:rPr>
                <w:bCs/>
              </w:rPr>
              <w:t>Придбання нагородних матеріалів та продукції, необхідних для відзначення призерів та переможців ІІ, ІІІ та І</w:t>
            </w:r>
            <w:r>
              <w:rPr>
                <w:bCs/>
                <w:lang w:val="en-US"/>
              </w:rPr>
              <w:t>V</w:t>
            </w:r>
            <w:r>
              <w:rPr>
                <w:bCs/>
              </w:rPr>
              <w:t xml:space="preserve"> етапів Всеукраїнських предметних олімпіад,</w:t>
            </w:r>
            <w:r>
              <w:t xml:space="preserve"> турнірів, виставок, змагань, фестивалів, конкурсів-захистів</w:t>
            </w:r>
            <w:r>
              <w:rPr>
                <w:bCs/>
              </w:rPr>
              <w:t xml:space="preserve"> </w:t>
            </w:r>
            <w:r>
              <w:t>Малої академії наук,</w:t>
            </w:r>
            <w:r>
              <w:rPr>
                <w:bCs/>
              </w:rPr>
              <w:t xml:space="preserve"> учням-переможцям і призерам обласних/всеукраїнських етапів мовно-літературних конкурсів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EE1" w:rsidRDefault="00867EE1" w:rsidP="00B82243">
            <w:pPr>
              <w:jc w:val="center"/>
            </w:pPr>
            <w:r>
              <w:t>4000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EE1" w:rsidRDefault="00867EE1" w:rsidP="00B82243">
            <w:pPr>
              <w:jc w:val="center"/>
            </w:pPr>
            <w:r>
              <w:t>30000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EE1" w:rsidRDefault="00867EE1" w:rsidP="00B82243">
            <w:pPr>
              <w:jc w:val="center"/>
            </w:pPr>
            <w:r>
              <w:t>30000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EE1" w:rsidRDefault="00867EE1" w:rsidP="00B82243">
            <w:pPr>
              <w:jc w:val="center"/>
            </w:pPr>
            <w:r>
              <w:t>30000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7EE1" w:rsidRDefault="00867EE1" w:rsidP="00B82243">
            <w:pPr>
              <w:jc w:val="center"/>
            </w:pPr>
            <w:r>
              <w:t>30000</w:t>
            </w:r>
          </w:p>
        </w:tc>
      </w:tr>
      <w:tr w:rsidR="00867EE1" w:rsidTr="00FC2086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EE1" w:rsidRDefault="00867EE1" w:rsidP="00B82243">
            <w:pPr>
              <w:tabs>
                <w:tab w:val="left" w:pos="161"/>
              </w:tabs>
              <w:snapToGrid w:val="0"/>
              <w:ind w:right="-250"/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EE1" w:rsidRDefault="00867EE1" w:rsidP="00B82243">
            <w:pPr>
              <w:jc w:val="both"/>
            </w:pPr>
            <w:r>
              <w:t>Всього: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EE1" w:rsidRDefault="00867EE1" w:rsidP="00B82243">
            <w:pPr>
              <w:jc w:val="center"/>
            </w:pPr>
            <w:r>
              <w:t>280000</w:t>
            </w:r>
          </w:p>
          <w:p w:rsidR="00867EE1" w:rsidRDefault="00867EE1" w:rsidP="00B82243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EE1" w:rsidRDefault="00867EE1" w:rsidP="00B82243">
            <w:r>
              <w:t>300000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EE1" w:rsidRDefault="00867EE1" w:rsidP="00B82243">
            <w:r>
              <w:t>300000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EE1" w:rsidRDefault="00867EE1" w:rsidP="00B82243">
            <w:r>
              <w:t>350000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7EE1" w:rsidRDefault="00867EE1" w:rsidP="00B82243">
            <w:r>
              <w:t>350000</w:t>
            </w:r>
          </w:p>
        </w:tc>
      </w:tr>
    </w:tbl>
    <w:p w:rsidR="00952FC3" w:rsidRDefault="00952FC3"/>
    <w:p w:rsidR="00867EE1" w:rsidRDefault="00867EE1" w:rsidP="00867EE1">
      <w:pPr>
        <w:spacing w:line="360" w:lineRule="auto"/>
        <w:jc w:val="both"/>
        <w:rPr>
          <w:b/>
          <w:bCs/>
        </w:rPr>
      </w:pPr>
    </w:p>
    <w:p w:rsidR="00867EE1" w:rsidRDefault="00867EE1" w:rsidP="00867EE1">
      <w:pPr>
        <w:spacing w:line="360" w:lineRule="auto"/>
        <w:jc w:val="both"/>
        <w:rPr>
          <w:bCs/>
        </w:rPr>
      </w:pPr>
      <w:r w:rsidRPr="00D17BF3">
        <w:rPr>
          <w:b/>
          <w:bCs/>
        </w:rPr>
        <w:t>Міський голова</w:t>
      </w:r>
      <w:r w:rsidRPr="00D17BF3">
        <w:rPr>
          <w:b/>
          <w:bCs/>
        </w:rPr>
        <w:tab/>
      </w:r>
      <w:r w:rsidRPr="00D17BF3">
        <w:rPr>
          <w:b/>
          <w:bCs/>
        </w:rPr>
        <w:tab/>
      </w:r>
      <w:r w:rsidRPr="00D17BF3">
        <w:rPr>
          <w:b/>
          <w:bCs/>
        </w:rPr>
        <w:tab/>
      </w:r>
      <w:r w:rsidRPr="00D17BF3">
        <w:rPr>
          <w:b/>
          <w:bCs/>
        </w:rPr>
        <w:tab/>
      </w:r>
      <w:r w:rsidRPr="00D17BF3">
        <w:rPr>
          <w:b/>
          <w:bCs/>
        </w:rPr>
        <w:tab/>
      </w:r>
      <w:r w:rsidRPr="00D17BF3">
        <w:rPr>
          <w:b/>
          <w:bCs/>
        </w:rPr>
        <w:tab/>
      </w:r>
      <w:r w:rsidRPr="00D17BF3">
        <w:rPr>
          <w:b/>
          <w:bCs/>
        </w:rPr>
        <w:tab/>
      </w:r>
      <w:r w:rsidRPr="00D17BF3">
        <w:rPr>
          <w:b/>
          <w:bCs/>
        </w:rPr>
        <w:tab/>
        <w:t xml:space="preserve">     Василь  АНТОНЮК</w:t>
      </w:r>
    </w:p>
    <w:p w:rsidR="00867EE1" w:rsidRDefault="00867EE1"/>
    <w:p w:rsidR="00867EE1" w:rsidRDefault="00867EE1"/>
    <w:p w:rsidR="00867EE1" w:rsidRDefault="00867EE1"/>
    <w:p w:rsidR="00867EE1" w:rsidRDefault="00867EE1"/>
    <w:p w:rsidR="00867EE1" w:rsidRDefault="00867EE1"/>
    <w:p w:rsidR="00867EE1" w:rsidRDefault="00867EE1"/>
    <w:p w:rsidR="00867EE1" w:rsidRDefault="00867EE1"/>
    <w:p w:rsidR="00867EE1" w:rsidRDefault="00867EE1"/>
    <w:p w:rsidR="00867EE1" w:rsidRDefault="00867EE1"/>
    <w:p w:rsidR="00867EE1" w:rsidRDefault="00867EE1"/>
    <w:p w:rsidR="00867EE1" w:rsidRDefault="00867EE1"/>
    <w:p w:rsidR="00867EE1" w:rsidRDefault="00867EE1"/>
    <w:p w:rsidR="00867EE1" w:rsidRDefault="00867EE1"/>
    <w:p w:rsidR="00867EE1" w:rsidRDefault="00867EE1"/>
    <w:p w:rsidR="00867EE1" w:rsidRDefault="00867EE1"/>
    <w:p w:rsidR="00867EE1" w:rsidRDefault="00867EE1"/>
    <w:p w:rsidR="00867EE1" w:rsidRDefault="00867EE1"/>
    <w:p w:rsidR="00867EE1" w:rsidRDefault="00867EE1"/>
    <w:p w:rsidR="00867EE1" w:rsidRDefault="00867EE1"/>
    <w:p w:rsidR="00867EE1" w:rsidRDefault="00867EE1"/>
    <w:p w:rsidR="00867EE1" w:rsidRDefault="00867EE1"/>
    <w:p w:rsidR="00867EE1" w:rsidRDefault="00867EE1" w:rsidP="00867EE1">
      <w:pPr>
        <w:suppressAutoHyphens w:val="0"/>
        <w:autoSpaceDE w:val="0"/>
        <w:autoSpaceDN w:val="0"/>
        <w:adjustRightInd w:val="0"/>
        <w:spacing w:line="360" w:lineRule="auto"/>
        <w:rPr>
          <w:rFonts w:ascii="Times New Roman CYR" w:eastAsiaTheme="minorHAnsi" w:hAnsi="Times New Roman CYR" w:cs="Times New Roman CYR"/>
          <w:szCs w:val="24"/>
        </w:rPr>
      </w:pPr>
      <w:r>
        <w:rPr>
          <w:rFonts w:ascii="Times New Roman CYR" w:eastAsiaTheme="minorHAnsi" w:hAnsi="Times New Roman CYR" w:cs="Times New Roman CYR"/>
          <w:szCs w:val="24"/>
        </w:rPr>
        <w:t>ПІДГОТУВАЛА:</w:t>
      </w:r>
    </w:p>
    <w:p w:rsidR="00867EE1" w:rsidRDefault="00867EE1" w:rsidP="00867EE1">
      <w:pPr>
        <w:suppressAutoHyphens w:val="0"/>
        <w:autoSpaceDE w:val="0"/>
        <w:autoSpaceDN w:val="0"/>
        <w:adjustRightInd w:val="0"/>
        <w:spacing w:line="360" w:lineRule="auto"/>
        <w:rPr>
          <w:rFonts w:ascii="Times New Roman CYR" w:eastAsiaTheme="minorHAnsi" w:hAnsi="Times New Roman CYR" w:cs="Times New Roman CYR"/>
          <w:szCs w:val="24"/>
        </w:rPr>
      </w:pPr>
      <w:r>
        <w:rPr>
          <w:rFonts w:ascii="Times New Roman CYR" w:eastAsiaTheme="minorHAnsi" w:hAnsi="Times New Roman CYR" w:cs="Times New Roman CYR"/>
          <w:szCs w:val="24"/>
        </w:rPr>
        <w:t>Головний спеціаліст управління освіти</w:t>
      </w:r>
    </w:p>
    <w:p w:rsidR="00867EE1" w:rsidRDefault="00867EE1" w:rsidP="00867EE1">
      <w:pPr>
        <w:suppressAutoHyphens w:val="0"/>
        <w:autoSpaceDE w:val="0"/>
        <w:autoSpaceDN w:val="0"/>
        <w:adjustRightInd w:val="0"/>
        <w:spacing w:line="360" w:lineRule="auto"/>
        <w:rPr>
          <w:rFonts w:ascii="Times New Roman CYR" w:eastAsiaTheme="minorHAnsi" w:hAnsi="Times New Roman CYR" w:cs="Times New Roman CYR"/>
          <w:szCs w:val="24"/>
        </w:rPr>
      </w:pPr>
      <w:r w:rsidRPr="004415C3">
        <w:rPr>
          <w:rFonts w:eastAsiaTheme="minorHAnsi"/>
          <w:szCs w:val="24"/>
          <w:lang w:val="ru-RU"/>
        </w:rPr>
        <w:t xml:space="preserve">____________________________ </w:t>
      </w:r>
      <w:r>
        <w:rPr>
          <w:rFonts w:ascii="Times New Roman CYR" w:eastAsiaTheme="minorHAnsi" w:hAnsi="Times New Roman CYR" w:cs="Times New Roman CYR"/>
          <w:szCs w:val="24"/>
        </w:rPr>
        <w:t>Віталія МАСЮК</w:t>
      </w:r>
    </w:p>
    <w:p w:rsidR="00867EE1" w:rsidRDefault="00867EE1" w:rsidP="00867EE1">
      <w:pPr>
        <w:suppressAutoHyphens w:val="0"/>
        <w:autoSpaceDE w:val="0"/>
        <w:autoSpaceDN w:val="0"/>
        <w:adjustRightInd w:val="0"/>
        <w:spacing w:line="360" w:lineRule="auto"/>
        <w:rPr>
          <w:rFonts w:ascii="Times New Roman CYR" w:eastAsiaTheme="minorHAnsi" w:hAnsi="Times New Roman CYR" w:cs="Times New Roman CYR"/>
          <w:szCs w:val="24"/>
        </w:rPr>
      </w:pPr>
    </w:p>
    <w:p w:rsidR="00867EE1" w:rsidRPr="00377472" w:rsidRDefault="00867EE1" w:rsidP="00867EE1">
      <w:pPr>
        <w:suppressAutoHyphens w:val="0"/>
        <w:autoSpaceDE w:val="0"/>
        <w:autoSpaceDN w:val="0"/>
        <w:adjustRightInd w:val="0"/>
        <w:spacing w:line="360" w:lineRule="auto"/>
        <w:rPr>
          <w:rFonts w:ascii="Times New Roman CYR" w:eastAsiaTheme="minorHAnsi" w:hAnsi="Times New Roman CYR" w:cs="Times New Roman CYR"/>
          <w:szCs w:val="24"/>
        </w:rPr>
      </w:pPr>
      <w:r>
        <w:rPr>
          <w:rFonts w:ascii="Times New Roman CYR" w:eastAsiaTheme="minorHAnsi" w:hAnsi="Times New Roman CYR" w:cs="Times New Roman CYR"/>
          <w:szCs w:val="24"/>
        </w:rPr>
        <w:t>ПОГОДЖЕНО:</w:t>
      </w:r>
    </w:p>
    <w:p w:rsidR="00867EE1" w:rsidRDefault="00867EE1" w:rsidP="00867EE1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Cs w:val="24"/>
        </w:rPr>
      </w:pPr>
      <w:r>
        <w:rPr>
          <w:rFonts w:ascii="Times New Roman CYR" w:eastAsiaTheme="minorHAnsi" w:hAnsi="Times New Roman CYR" w:cs="Times New Roman CYR"/>
          <w:szCs w:val="24"/>
        </w:rPr>
        <w:t>начальник управління освіти</w:t>
      </w:r>
    </w:p>
    <w:p w:rsidR="00867EE1" w:rsidRPr="004415C3" w:rsidRDefault="00867EE1" w:rsidP="00867EE1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val="ru-RU"/>
        </w:rPr>
      </w:pPr>
    </w:p>
    <w:p w:rsidR="00867EE1" w:rsidRDefault="00867EE1" w:rsidP="00867EE1">
      <w:pPr>
        <w:suppressAutoHyphens w:val="0"/>
        <w:autoSpaceDE w:val="0"/>
        <w:autoSpaceDN w:val="0"/>
        <w:adjustRightInd w:val="0"/>
        <w:spacing w:line="360" w:lineRule="auto"/>
        <w:rPr>
          <w:rFonts w:ascii="Times New Roman CYR" w:eastAsiaTheme="minorHAnsi" w:hAnsi="Times New Roman CYR" w:cs="Times New Roman CYR"/>
          <w:szCs w:val="24"/>
        </w:rPr>
      </w:pPr>
      <w:r w:rsidRPr="004415C3">
        <w:rPr>
          <w:rFonts w:eastAsiaTheme="minorHAnsi"/>
          <w:szCs w:val="24"/>
          <w:lang w:val="ru-RU"/>
        </w:rPr>
        <w:t xml:space="preserve">____________________________  </w:t>
      </w:r>
      <w:proofErr w:type="gramStart"/>
      <w:r>
        <w:rPr>
          <w:rFonts w:ascii="Times New Roman CYR" w:eastAsiaTheme="minorHAnsi" w:hAnsi="Times New Roman CYR" w:cs="Times New Roman CYR"/>
          <w:szCs w:val="24"/>
        </w:rPr>
        <w:t>Наталія</w:t>
      </w:r>
      <w:proofErr w:type="gramEnd"/>
      <w:r>
        <w:rPr>
          <w:rFonts w:ascii="Times New Roman CYR" w:eastAsiaTheme="minorHAnsi" w:hAnsi="Times New Roman CYR" w:cs="Times New Roman CYR"/>
          <w:szCs w:val="24"/>
        </w:rPr>
        <w:t xml:space="preserve"> ІВАНИЦЬКА</w:t>
      </w:r>
    </w:p>
    <w:p w:rsidR="00867EE1" w:rsidRDefault="00867EE1" w:rsidP="00867EE1">
      <w:pPr>
        <w:suppressAutoHyphens w:val="0"/>
        <w:autoSpaceDE w:val="0"/>
        <w:autoSpaceDN w:val="0"/>
        <w:adjustRightInd w:val="0"/>
        <w:spacing w:line="480" w:lineRule="auto"/>
        <w:rPr>
          <w:rFonts w:ascii="Times New Roman CYR" w:eastAsiaTheme="minorHAnsi" w:hAnsi="Times New Roman CYR" w:cs="Times New Roman CYR"/>
          <w:szCs w:val="24"/>
        </w:rPr>
      </w:pPr>
    </w:p>
    <w:p w:rsidR="00133FBE" w:rsidRDefault="00133FBE" w:rsidP="00133FB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Cs w:val="24"/>
        </w:rPr>
      </w:pPr>
      <w:r>
        <w:rPr>
          <w:rFonts w:ascii="Times New Roman CYR" w:eastAsiaTheme="minorHAnsi" w:hAnsi="Times New Roman CYR" w:cs="Times New Roman CYR"/>
          <w:szCs w:val="24"/>
        </w:rPr>
        <w:t>заступник міського голови</w:t>
      </w:r>
    </w:p>
    <w:p w:rsidR="00133FBE" w:rsidRDefault="00133FBE" w:rsidP="00133FBE">
      <w:pPr>
        <w:suppressAutoHyphens w:val="0"/>
        <w:autoSpaceDE w:val="0"/>
        <w:autoSpaceDN w:val="0"/>
        <w:adjustRightInd w:val="0"/>
        <w:spacing w:line="360" w:lineRule="auto"/>
        <w:rPr>
          <w:rFonts w:ascii="Times New Roman CYR" w:eastAsiaTheme="minorHAnsi" w:hAnsi="Times New Roman CYR" w:cs="Times New Roman CYR"/>
          <w:szCs w:val="24"/>
        </w:rPr>
      </w:pPr>
      <w:r w:rsidRPr="004415C3">
        <w:rPr>
          <w:rFonts w:eastAsiaTheme="minorHAnsi"/>
          <w:szCs w:val="24"/>
          <w:lang w:val="ru-RU"/>
        </w:rPr>
        <w:t xml:space="preserve">____________________________  </w:t>
      </w:r>
      <w:r>
        <w:rPr>
          <w:rFonts w:ascii="Times New Roman CYR" w:eastAsiaTheme="minorHAnsi" w:hAnsi="Times New Roman CYR" w:cs="Times New Roman CYR"/>
          <w:szCs w:val="24"/>
        </w:rPr>
        <w:t>Михайло МЕТЕЛЮК</w:t>
      </w:r>
    </w:p>
    <w:p w:rsidR="00133FBE" w:rsidRDefault="00133FBE" w:rsidP="00133FBE">
      <w:pPr>
        <w:suppressAutoHyphens w:val="0"/>
        <w:autoSpaceDE w:val="0"/>
        <w:autoSpaceDN w:val="0"/>
        <w:adjustRightInd w:val="0"/>
        <w:spacing w:line="480" w:lineRule="auto"/>
        <w:rPr>
          <w:rFonts w:ascii="Times New Roman CYR" w:eastAsiaTheme="minorHAnsi" w:hAnsi="Times New Roman CYR" w:cs="Times New Roman CYR"/>
          <w:szCs w:val="24"/>
        </w:rPr>
      </w:pPr>
    </w:p>
    <w:p w:rsidR="00867EE1" w:rsidRDefault="00867EE1" w:rsidP="00867EE1">
      <w:pPr>
        <w:suppressAutoHyphens w:val="0"/>
        <w:autoSpaceDE w:val="0"/>
        <w:autoSpaceDN w:val="0"/>
        <w:adjustRightInd w:val="0"/>
        <w:spacing w:line="480" w:lineRule="auto"/>
        <w:rPr>
          <w:rFonts w:ascii="Times New Roman CYR" w:eastAsiaTheme="minorHAnsi" w:hAnsi="Times New Roman CYR" w:cs="Times New Roman CYR"/>
          <w:szCs w:val="24"/>
        </w:rPr>
      </w:pPr>
      <w:r>
        <w:rPr>
          <w:rFonts w:ascii="Times New Roman CYR" w:eastAsiaTheme="minorHAnsi" w:hAnsi="Times New Roman CYR" w:cs="Times New Roman CYR"/>
          <w:szCs w:val="24"/>
        </w:rPr>
        <w:t>начальник юридичного відділу</w:t>
      </w:r>
    </w:p>
    <w:p w:rsidR="00867EE1" w:rsidRDefault="00867EE1" w:rsidP="00867EE1">
      <w:pPr>
        <w:suppressAutoHyphens w:val="0"/>
        <w:autoSpaceDE w:val="0"/>
        <w:autoSpaceDN w:val="0"/>
        <w:adjustRightInd w:val="0"/>
        <w:spacing w:line="360" w:lineRule="auto"/>
        <w:rPr>
          <w:rFonts w:ascii="Times New Roman CYR" w:eastAsiaTheme="minorHAnsi" w:hAnsi="Times New Roman CYR" w:cs="Times New Roman CYR"/>
          <w:szCs w:val="24"/>
        </w:rPr>
      </w:pPr>
      <w:r w:rsidRPr="004415C3">
        <w:rPr>
          <w:rFonts w:eastAsiaTheme="minorHAnsi"/>
          <w:szCs w:val="24"/>
          <w:lang w:val="ru-RU"/>
        </w:rPr>
        <w:t xml:space="preserve">____________________________  </w:t>
      </w:r>
      <w:r>
        <w:rPr>
          <w:rFonts w:ascii="Times New Roman CYR" w:eastAsiaTheme="minorHAnsi" w:hAnsi="Times New Roman CYR" w:cs="Times New Roman CYR"/>
          <w:szCs w:val="24"/>
        </w:rPr>
        <w:t>Олександр МЯКИЩУК</w:t>
      </w:r>
    </w:p>
    <w:p w:rsidR="00867EE1" w:rsidRPr="004415C3" w:rsidRDefault="00867EE1" w:rsidP="00867EE1">
      <w:pPr>
        <w:suppressAutoHyphens w:val="0"/>
        <w:autoSpaceDE w:val="0"/>
        <w:autoSpaceDN w:val="0"/>
        <w:adjustRightInd w:val="0"/>
        <w:spacing w:line="480" w:lineRule="auto"/>
        <w:rPr>
          <w:rFonts w:ascii="Calibri" w:eastAsiaTheme="minorHAnsi" w:hAnsi="Calibri" w:cs="Calibri"/>
          <w:sz w:val="22"/>
          <w:szCs w:val="22"/>
          <w:lang w:val="ru-RU"/>
        </w:rPr>
      </w:pPr>
    </w:p>
    <w:p w:rsidR="00867EE1" w:rsidRDefault="00867EE1" w:rsidP="00867EE1">
      <w:pPr>
        <w:suppressAutoHyphens w:val="0"/>
        <w:autoSpaceDE w:val="0"/>
        <w:autoSpaceDN w:val="0"/>
        <w:adjustRightInd w:val="0"/>
        <w:spacing w:line="480" w:lineRule="auto"/>
        <w:rPr>
          <w:rFonts w:ascii="Times New Roman CYR" w:eastAsiaTheme="minorHAnsi" w:hAnsi="Times New Roman CYR" w:cs="Times New Roman CYR"/>
          <w:szCs w:val="24"/>
        </w:rPr>
      </w:pPr>
      <w:r>
        <w:rPr>
          <w:rFonts w:ascii="Times New Roman CYR" w:eastAsiaTheme="minorHAnsi" w:hAnsi="Times New Roman CYR" w:cs="Times New Roman CYR"/>
          <w:szCs w:val="24"/>
        </w:rPr>
        <w:t>секретар міської ради</w:t>
      </w:r>
    </w:p>
    <w:p w:rsidR="00867EE1" w:rsidRDefault="00867EE1" w:rsidP="00867EE1">
      <w:pPr>
        <w:suppressAutoHyphens w:val="0"/>
        <w:autoSpaceDE w:val="0"/>
        <w:autoSpaceDN w:val="0"/>
        <w:adjustRightInd w:val="0"/>
        <w:spacing w:line="360" w:lineRule="auto"/>
        <w:rPr>
          <w:rFonts w:ascii="Times New Roman CYR" w:eastAsiaTheme="minorHAnsi" w:hAnsi="Times New Roman CYR" w:cs="Times New Roman CYR"/>
          <w:szCs w:val="24"/>
        </w:rPr>
      </w:pPr>
      <w:r w:rsidRPr="004415C3">
        <w:rPr>
          <w:rFonts w:eastAsiaTheme="minorHAnsi"/>
          <w:szCs w:val="24"/>
          <w:lang w:val="ru-RU"/>
        </w:rPr>
        <w:t xml:space="preserve">_____________________________ </w:t>
      </w:r>
      <w:r>
        <w:rPr>
          <w:rFonts w:ascii="Times New Roman CYR" w:eastAsiaTheme="minorHAnsi" w:hAnsi="Times New Roman CYR" w:cs="Times New Roman CYR"/>
          <w:szCs w:val="24"/>
        </w:rPr>
        <w:t>Віктор НЕДАШКОВСЬКИЙ</w:t>
      </w:r>
    </w:p>
    <w:p w:rsidR="00867EE1" w:rsidRPr="004415C3" w:rsidRDefault="00867EE1" w:rsidP="00867EE1">
      <w:pPr>
        <w:suppressAutoHyphens w:val="0"/>
        <w:autoSpaceDE w:val="0"/>
        <w:autoSpaceDN w:val="0"/>
        <w:adjustRightInd w:val="0"/>
        <w:spacing w:line="480" w:lineRule="auto"/>
        <w:rPr>
          <w:rFonts w:ascii="Calibri" w:eastAsiaTheme="minorHAnsi" w:hAnsi="Calibri" w:cs="Calibri"/>
          <w:sz w:val="22"/>
          <w:szCs w:val="22"/>
          <w:lang w:val="ru-RU"/>
        </w:rPr>
      </w:pPr>
    </w:p>
    <w:p w:rsidR="00867EE1" w:rsidRDefault="00867EE1" w:rsidP="00867EE1">
      <w:pPr>
        <w:suppressAutoHyphens w:val="0"/>
        <w:autoSpaceDE w:val="0"/>
        <w:autoSpaceDN w:val="0"/>
        <w:adjustRightInd w:val="0"/>
        <w:spacing w:line="480" w:lineRule="auto"/>
        <w:rPr>
          <w:rFonts w:ascii="Times New Roman CYR" w:eastAsiaTheme="minorHAnsi" w:hAnsi="Times New Roman CYR" w:cs="Times New Roman CYR"/>
          <w:szCs w:val="24"/>
        </w:rPr>
      </w:pPr>
      <w:r>
        <w:rPr>
          <w:rFonts w:ascii="Times New Roman CYR" w:eastAsiaTheme="minorHAnsi" w:hAnsi="Times New Roman CYR" w:cs="Times New Roman CYR"/>
          <w:szCs w:val="24"/>
        </w:rPr>
        <w:t>голова постійної комісії</w:t>
      </w:r>
    </w:p>
    <w:p w:rsidR="00867EE1" w:rsidRDefault="00867EE1" w:rsidP="00867EE1">
      <w:pPr>
        <w:suppressAutoHyphens w:val="0"/>
        <w:autoSpaceDE w:val="0"/>
        <w:autoSpaceDN w:val="0"/>
        <w:adjustRightInd w:val="0"/>
        <w:spacing w:line="360" w:lineRule="auto"/>
        <w:rPr>
          <w:rFonts w:ascii="Times New Roman CYR" w:eastAsiaTheme="minorHAnsi" w:hAnsi="Times New Roman CYR" w:cs="Times New Roman CYR"/>
          <w:szCs w:val="24"/>
        </w:rPr>
      </w:pPr>
      <w:r w:rsidRPr="004415C3">
        <w:rPr>
          <w:rFonts w:eastAsiaTheme="minorHAnsi"/>
          <w:szCs w:val="24"/>
          <w:lang w:val="ru-RU"/>
        </w:rPr>
        <w:t xml:space="preserve">_____________________________ </w:t>
      </w:r>
      <w:r>
        <w:rPr>
          <w:rFonts w:ascii="Times New Roman CYR" w:eastAsiaTheme="minorHAnsi" w:hAnsi="Times New Roman CYR" w:cs="Times New Roman CYR"/>
          <w:szCs w:val="24"/>
        </w:rPr>
        <w:t>Володимир СОРОКА</w:t>
      </w:r>
    </w:p>
    <w:p w:rsidR="00867EE1" w:rsidRDefault="00867EE1" w:rsidP="00867EE1">
      <w:pPr>
        <w:suppressAutoHyphens w:val="0"/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sz w:val="22"/>
          <w:szCs w:val="22"/>
          <w:lang w:val="ru-RU"/>
        </w:rPr>
      </w:pPr>
    </w:p>
    <w:p w:rsidR="00133FBE" w:rsidRDefault="00133FBE" w:rsidP="00133FB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Cs w:val="24"/>
        </w:rPr>
      </w:pPr>
      <w:r>
        <w:rPr>
          <w:rFonts w:ascii="Times New Roman CYR" w:eastAsiaTheme="minorHAnsi" w:hAnsi="Times New Roman CYR" w:cs="Times New Roman CYR"/>
          <w:szCs w:val="24"/>
        </w:rPr>
        <w:t xml:space="preserve">начальник фінансового управління </w:t>
      </w:r>
    </w:p>
    <w:p w:rsidR="00133FBE" w:rsidRPr="004415C3" w:rsidRDefault="00133FBE" w:rsidP="00133FB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val="ru-RU"/>
        </w:rPr>
      </w:pPr>
    </w:p>
    <w:p w:rsidR="00133FBE" w:rsidRDefault="00133FBE" w:rsidP="00133FBE">
      <w:pPr>
        <w:suppressAutoHyphens w:val="0"/>
        <w:autoSpaceDE w:val="0"/>
        <w:autoSpaceDN w:val="0"/>
        <w:adjustRightInd w:val="0"/>
        <w:spacing w:line="360" w:lineRule="auto"/>
        <w:rPr>
          <w:rFonts w:ascii="Times New Roman CYR" w:eastAsiaTheme="minorHAnsi" w:hAnsi="Times New Roman CYR" w:cs="Times New Roman CYR"/>
          <w:szCs w:val="24"/>
        </w:rPr>
      </w:pPr>
      <w:r w:rsidRPr="004415C3">
        <w:rPr>
          <w:rFonts w:eastAsiaTheme="minorHAnsi"/>
          <w:szCs w:val="24"/>
          <w:lang w:val="ru-RU"/>
        </w:rPr>
        <w:t xml:space="preserve">____________________________  </w:t>
      </w:r>
      <w:proofErr w:type="gramStart"/>
      <w:r>
        <w:rPr>
          <w:rFonts w:ascii="Times New Roman CYR" w:eastAsiaTheme="minorHAnsi" w:hAnsi="Times New Roman CYR" w:cs="Times New Roman CYR"/>
          <w:szCs w:val="24"/>
        </w:rPr>
        <w:t>Св</w:t>
      </w:r>
      <w:proofErr w:type="gramEnd"/>
      <w:r>
        <w:rPr>
          <w:rFonts w:ascii="Times New Roman CYR" w:eastAsiaTheme="minorHAnsi" w:hAnsi="Times New Roman CYR" w:cs="Times New Roman CYR"/>
          <w:szCs w:val="24"/>
        </w:rPr>
        <w:t>ітлана РОЗМИСЛОВИЧ</w:t>
      </w:r>
    </w:p>
    <w:p w:rsidR="00133FBE" w:rsidRDefault="00133FBE" w:rsidP="00133FBE">
      <w:pPr>
        <w:suppressAutoHyphens w:val="0"/>
        <w:autoSpaceDE w:val="0"/>
        <w:autoSpaceDN w:val="0"/>
        <w:adjustRightInd w:val="0"/>
        <w:spacing w:line="480" w:lineRule="auto"/>
        <w:rPr>
          <w:rFonts w:ascii="Times New Roman CYR" w:eastAsiaTheme="minorHAnsi" w:hAnsi="Times New Roman CYR" w:cs="Times New Roman CYR"/>
          <w:szCs w:val="24"/>
        </w:rPr>
      </w:pPr>
    </w:p>
    <w:p w:rsidR="00133FBE" w:rsidRPr="004415C3" w:rsidRDefault="00133FBE" w:rsidP="00867EE1">
      <w:pPr>
        <w:suppressAutoHyphens w:val="0"/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sz w:val="22"/>
          <w:szCs w:val="22"/>
          <w:lang w:val="ru-RU"/>
        </w:rPr>
      </w:pPr>
    </w:p>
    <w:p w:rsidR="00867EE1" w:rsidRPr="004415C3" w:rsidRDefault="00867EE1" w:rsidP="00867EE1">
      <w:pPr>
        <w:suppressAutoHyphens w:val="0"/>
        <w:autoSpaceDE w:val="0"/>
        <w:autoSpaceDN w:val="0"/>
        <w:adjustRightInd w:val="0"/>
        <w:spacing w:line="480" w:lineRule="auto"/>
        <w:rPr>
          <w:rFonts w:ascii="Calibri" w:eastAsiaTheme="minorHAnsi" w:hAnsi="Calibri" w:cs="Calibri"/>
          <w:sz w:val="22"/>
          <w:szCs w:val="22"/>
          <w:lang w:val="ru-RU"/>
        </w:rPr>
      </w:pPr>
    </w:p>
    <w:p w:rsidR="00867EE1" w:rsidRDefault="00867EE1"/>
    <w:sectPr w:rsidR="00867E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C020D69"/>
    <w:multiLevelType w:val="hybridMultilevel"/>
    <w:tmpl w:val="49C0DEA2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FC3"/>
    <w:rsid w:val="00133FBE"/>
    <w:rsid w:val="008423AF"/>
    <w:rsid w:val="00867EE1"/>
    <w:rsid w:val="00952FC3"/>
    <w:rsid w:val="00B02463"/>
    <w:rsid w:val="00F50FF5"/>
    <w:rsid w:val="00FC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952FC3"/>
    <w:pPr>
      <w:keepNext/>
      <w:tabs>
        <w:tab w:val="num" w:pos="0"/>
      </w:tabs>
      <w:spacing w:line="216" w:lineRule="auto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52FC3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WW-">
    <w:name w:val="WW-Название объекта"/>
    <w:basedOn w:val="a"/>
    <w:rsid w:val="00952FC3"/>
    <w:pPr>
      <w:jc w:val="center"/>
    </w:pPr>
    <w:rPr>
      <w:b/>
    </w:rPr>
  </w:style>
  <w:style w:type="paragraph" w:customStyle="1" w:styleId="1">
    <w:name w:val="Обычный (веб)1"/>
    <w:basedOn w:val="a"/>
    <w:rsid w:val="00867EE1"/>
    <w:pPr>
      <w:spacing w:before="280" w:after="280" w:line="100" w:lineRule="atLeast"/>
    </w:pPr>
    <w:rPr>
      <w:szCs w:val="24"/>
      <w:lang w:val="ru-RU" w:eastAsia="he-IL" w:bidi="he-IL"/>
    </w:rPr>
  </w:style>
  <w:style w:type="paragraph" w:customStyle="1" w:styleId="10">
    <w:name w:val="Абзац списка1"/>
    <w:basedOn w:val="a"/>
    <w:rsid w:val="00867EE1"/>
    <w:pPr>
      <w:spacing w:line="100" w:lineRule="atLeast"/>
      <w:ind w:left="720"/>
    </w:pPr>
    <w:rPr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B024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46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952FC3"/>
    <w:pPr>
      <w:keepNext/>
      <w:tabs>
        <w:tab w:val="num" w:pos="0"/>
      </w:tabs>
      <w:spacing w:line="216" w:lineRule="auto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52FC3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WW-">
    <w:name w:val="WW-Название объекта"/>
    <w:basedOn w:val="a"/>
    <w:rsid w:val="00952FC3"/>
    <w:pPr>
      <w:jc w:val="center"/>
    </w:pPr>
    <w:rPr>
      <w:b/>
    </w:rPr>
  </w:style>
  <w:style w:type="paragraph" w:customStyle="1" w:styleId="1">
    <w:name w:val="Обычный (веб)1"/>
    <w:basedOn w:val="a"/>
    <w:rsid w:val="00867EE1"/>
    <w:pPr>
      <w:spacing w:before="280" w:after="280" w:line="100" w:lineRule="atLeast"/>
    </w:pPr>
    <w:rPr>
      <w:szCs w:val="24"/>
      <w:lang w:val="ru-RU" w:eastAsia="he-IL" w:bidi="he-IL"/>
    </w:rPr>
  </w:style>
  <w:style w:type="paragraph" w:customStyle="1" w:styleId="10">
    <w:name w:val="Абзац списка1"/>
    <w:basedOn w:val="a"/>
    <w:rsid w:val="00867EE1"/>
    <w:pPr>
      <w:spacing w:line="100" w:lineRule="atLeast"/>
      <w:ind w:left="720"/>
    </w:pPr>
    <w:rPr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B024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46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2823</Words>
  <Characters>1610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МНВК</dc:creator>
  <cp:lastModifiedBy>МНВК</cp:lastModifiedBy>
  <cp:revision>2</cp:revision>
  <cp:lastPrinted>2025-07-07T13:49:00Z</cp:lastPrinted>
  <dcterms:created xsi:type="dcterms:W3CDTF">2025-07-07T11:10:00Z</dcterms:created>
  <dcterms:modified xsi:type="dcterms:W3CDTF">2025-07-07T13:50:00Z</dcterms:modified>
</cp:coreProperties>
</file>